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EC" w:rsidRDefault="00F532EC" w:rsidP="00F532EC">
      <w:pPr>
        <w:pStyle w:val="Heading1"/>
        <w:jc w:val="center"/>
        <w:rPr>
          <w:b/>
          <w:sz w:val="18"/>
          <w:lang w:val="en-US"/>
        </w:rPr>
      </w:pPr>
      <w:r>
        <w:rPr>
          <w:b/>
          <w:noProof/>
          <w:sz w:val="18"/>
          <w:lang w:eastAsia="en-AU"/>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28290" cy="666750"/>
                <wp:effectExtent l="0" t="0" r="0" b="0"/>
                <wp:wrapThrough wrapText="bothSides">
                  <wp:wrapPolygon edited="0">
                    <wp:start x="0" y="0"/>
                    <wp:lineTo x="0" y="20983"/>
                    <wp:lineTo x="10330" y="20983"/>
                    <wp:lineTo x="10330" y="19749"/>
                    <wp:lineTo x="21387" y="17280"/>
                    <wp:lineTo x="21387" y="4320"/>
                    <wp:lineTo x="10330"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2828290" cy="666750"/>
                          <a:chOff x="0" y="0"/>
                          <a:chExt cx="2828290" cy="666750"/>
                        </a:xfrm>
                      </wpg:grpSpPr>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245" cy="666750"/>
                          </a:xfrm>
                          <a:prstGeom prst="rect">
                            <a:avLst/>
                          </a:prstGeom>
                        </pic:spPr>
                      </pic:pic>
                      <pic:pic xmlns:pic="http://schemas.openxmlformats.org/drawingml/2006/picture">
                        <pic:nvPicPr>
                          <pic:cNvPr id="24" name="Picture 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590675" y="152400"/>
                            <a:ext cx="1237615" cy="389890"/>
                          </a:xfrm>
                          <a:prstGeom prst="rect">
                            <a:avLst/>
                          </a:prstGeom>
                        </pic:spPr>
                      </pic:pic>
                    </wpg:wgp>
                  </a:graphicData>
                </a:graphic>
              </wp:anchor>
            </w:drawing>
          </mc:Choice>
          <mc:Fallback>
            <w:pict>
              <v:group w14:anchorId="3910E016" id="Group 25" o:spid="_x0000_s1026" style="position:absolute;margin-left:0;margin-top:0;width:222.7pt;height:52.5pt;z-index:251659264;mso-position-horizontal:center;mso-position-horizontal-relative:margin" coordsize="28282,6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13252;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">
                  <v:imagedata r:id="rId10" o:title=""/>
                  <v:path arrowok="t"/>
                </v:shape>
                <v:shape id="Picture 24" o:spid="_x0000_s1028" type="#_x0000_t75" style="position:absolute;left:15906;top:1524;width:12376;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">
                  <v:imagedata r:id="rId11" o:title=""/>
                  <v:path arrowok="t"/>
                </v:shape>
                <w10:wrap type="through" anchorx="margin"/>
              </v:group>
            </w:pict>
          </mc:Fallback>
        </mc:AlternateContent>
      </w:r>
    </w:p>
    <w:p w:rsidR="00F532EC" w:rsidRPr="00F532EC" w:rsidRDefault="00F532EC" w:rsidP="00F532EC">
      <w:pPr>
        <w:pStyle w:val="Heading1"/>
        <w:jc w:val="center"/>
        <w:rPr>
          <w:b/>
          <w:lang w:val="en-US"/>
        </w:rPr>
      </w:pPr>
    </w:p>
    <w:p w:rsidR="0093693E" w:rsidRPr="002961FB" w:rsidRDefault="008B4C4F" w:rsidP="008B4C4F">
      <w:pPr>
        <w:pStyle w:val="Heading1"/>
        <w:jc w:val="center"/>
        <w:rPr>
          <w:b/>
          <w:color w:val="0097A9"/>
          <w:sz w:val="40"/>
          <w:lang w:val="en-US"/>
        </w:rPr>
      </w:pPr>
      <w:r w:rsidRPr="002961FB">
        <w:rPr>
          <w:b/>
          <w:color w:val="0097A9"/>
          <w:sz w:val="40"/>
          <w:lang w:val="en-US"/>
        </w:rPr>
        <w:t>MARAM Collaborative Practice Training</w:t>
      </w:r>
    </w:p>
    <w:p w:rsidR="008B4C4F" w:rsidRPr="00F532EC" w:rsidRDefault="008B4C4F" w:rsidP="00F532EC">
      <w:pPr>
        <w:pStyle w:val="Heading2"/>
        <w:jc w:val="center"/>
        <w:rPr>
          <w:sz w:val="24"/>
          <w:lang w:val="en-US"/>
        </w:rPr>
      </w:pPr>
      <w:r w:rsidRPr="002961FB">
        <w:rPr>
          <w:color w:val="0097A9"/>
          <w:sz w:val="32"/>
          <w:lang w:val="en-US"/>
        </w:rPr>
        <w:t>FREQUENTLY ASKED QUESTIONS</w:t>
      </w:r>
      <w:r w:rsidR="00F532EC">
        <w:rPr>
          <w:sz w:val="24"/>
          <w:lang w:val="en-US"/>
        </w:rPr>
        <w:br/>
      </w:r>
    </w:p>
    <w:p w:rsidR="008B4C4F" w:rsidRPr="00F532EC" w:rsidRDefault="008B4C4F" w:rsidP="008B4C4F">
      <w:pPr>
        <w:pStyle w:val="Subtitle"/>
        <w:rPr>
          <w:b/>
          <w:color w:val="auto"/>
          <w:lang w:val="en-US"/>
        </w:rPr>
      </w:pPr>
      <w:r w:rsidRPr="00F532EC">
        <w:rPr>
          <w:b/>
          <w:color w:val="auto"/>
          <w:lang w:val="en-US"/>
        </w:rPr>
        <w:t>What is MARAM Collaborative Practice Training?</w:t>
      </w:r>
    </w:p>
    <w:p w:rsidR="008B4C4F" w:rsidRDefault="008B4C4F" w:rsidP="008B4C4F">
      <w:pPr>
        <w:rPr>
          <w:lang w:val="en-US"/>
        </w:rPr>
      </w:pPr>
      <w:r>
        <w:rPr>
          <w:lang w:val="en-US"/>
        </w:rPr>
        <w:t>This training focuses on both collaborative practice and the foundational aspects of MARAM that enable collaboration. The training enables professionals to contribute to risk assessment and collaborate for ongoing risk management</w:t>
      </w:r>
      <w:r w:rsidR="001632E8">
        <w:rPr>
          <w:lang w:val="en-US"/>
        </w:rPr>
        <w:t xml:space="preserve"> through respectful and sensitive engagement with victim-survivors</w:t>
      </w:r>
      <w:r>
        <w:rPr>
          <w:lang w:val="en-US"/>
        </w:rPr>
        <w:t>, information sharing, referral and secondary consultation.</w:t>
      </w:r>
    </w:p>
    <w:p w:rsidR="008B4C4F" w:rsidRPr="00F532EC" w:rsidRDefault="008B4C4F" w:rsidP="008B4C4F">
      <w:pPr>
        <w:pStyle w:val="Subtitle"/>
        <w:rPr>
          <w:b/>
          <w:color w:val="auto"/>
          <w:lang w:val="en-US"/>
        </w:rPr>
      </w:pPr>
      <w:r w:rsidRPr="00F532EC">
        <w:rPr>
          <w:b/>
          <w:color w:val="auto"/>
          <w:lang w:val="en-US"/>
        </w:rPr>
        <w:t>Who should come to this training?</w:t>
      </w:r>
    </w:p>
    <w:p w:rsidR="008B4C4F" w:rsidRDefault="008B4C4F" w:rsidP="008B4C4F">
      <w:pPr>
        <w:rPr>
          <w:lang w:val="en-US"/>
        </w:rPr>
      </w:pPr>
      <w:r>
        <w:rPr>
          <w:lang w:val="en-US"/>
        </w:rPr>
        <w:t xml:space="preserve">The training is available to all professionals who respond to family violence in </w:t>
      </w:r>
      <w:r w:rsidR="001632E8">
        <w:rPr>
          <w:lang w:val="en-US"/>
        </w:rPr>
        <w:t>Victoria's Barwon and South West regions</w:t>
      </w:r>
      <w:r>
        <w:rPr>
          <w:lang w:val="en-US"/>
        </w:rPr>
        <w:t>.</w:t>
      </w:r>
    </w:p>
    <w:p w:rsidR="008B4C4F" w:rsidRDefault="008B4C4F" w:rsidP="008B4C4F">
      <w:pPr>
        <w:rPr>
          <w:lang w:val="en-US"/>
        </w:rPr>
      </w:pPr>
      <w:r>
        <w:rPr>
          <w:lang w:val="en-US"/>
        </w:rPr>
        <w:t xml:space="preserve">This training is designed for practitioners but is also useful for team leaders and managers who are responsible for embedding MARAM within organisations and through external partnerships. Organisations should be guided by </w:t>
      </w:r>
      <w:hyperlink r:id="rId12" w:history="1">
        <w:r w:rsidRPr="008B4C4F">
          <w:rPr>
            <w:rStyle w:val="Hyperlink"/>
            <w:lang w:val="en-US"/>
          </w:rPr>
          <w:t>Family Safety Victoria</w:t>
        </w:r>
      </w:hyperlink>
      <w:r>
        <w:rPr>
          <w:lang w:val="en-US"/>
        </w:rPr>
        <w:t xml:space="preserve"> resources in determining the relevant roles, responsibilities and training requirements of their staff. </w:t>
      </w:r>
    </w:p>
    <w:p w:rsidR="00AD2E29" w:rsidRPr="00F532EC" w:rsidRDefault="00C947A1" w:rsidP="00C947A1">
      <w:pPr>
        <w:pStyle w:val="Subtitle"/>
        <w:rPr>
          <w:b/>
          <w:color w:val="auto"/>
          <w:lang w:val="en-US"/>
        </w:rPr>
      </w:pPr>
      <w:r w:rsidRPr="00F532EC">
        <w:rPr>
          <w:b/>
          <w:color w:val="auto"/>
          <w:lang w:val="en-US"/>
        </w:rPr>
        <w:t xml:space="preserve">I don’t work in the Barwon or South West region, </w:t>
      </w:r>
      <w:r w:rsidR="005A61A5" w:rsidRPr="00F532EC">
        <w:rPr>
          <w:b/>
          <w:color w:val="auto"/>
          <w:lang w:val="en-US"/>
        </w:rPr>
        <w:t>how can I access this training</w:t>
      </w:r>
      <w:r w:rsidRPr="00F532EC">
        <w:rPr>
          <w:b/>
          <w:color w:val="auto"/>
          <w:lang w:val="en-US"/>
        </w:rPr>
        <w:t>?</w:t>
      </w:r>
    </w:p>
    <w:p w:rsidR="005A61A5" w:rsidRDefault="00C947A1" w:rsidP="00C947A1">
      <w:pPr>
        <w:rPr>
          <w:lang w:val="en-US"/>
        </w:rPr>
      </w:pPr>
      <w:r>
        <w:rPr>
          <w:lang w:val="en-US"/>
        </w:rPr>
        <w:t xml:space="preserve">The SAFV Centre receives funding from the Department of Families, Fairness and Housing (DFFH) to deliver the MARAM Collaborative Practice Module training across Barwon and South West. </w:t>
      </w:r>
    </w:p>
    <w:p w:rsidR="00C947A1" w:rsidRPr="00C947A1" w:rsidRDefault="00C947A1" w:rsidP="00C947A1">
      <w:pPr>
        <w:rPr>
          <w:lang w:val="en-US"/>
        </w:rPr>
      </w:pPr>
      <w:r>
        <w:rPr>
          <w:lang w:val="en-US"/>
        </w:rPr>
        <w:t xml:space="preserve">The training is delivered via Family Violence Regional Integration Committees across Victoria. Contact your local </w:t>
      </w:r>
      <w:hyperlink r:id="rId13" w:history="1">
        <w:r w:rsidRPr="00C947A1">
          <w:rPr>
            <w:rStyle w:val="Hyperlink"/>
            <w:lang w:val="en-US"/>
          </w:rPr>
          <w:t>Principal Strategic Advisor</w:t>
        </w:r>
      </w:hyperlink>
      <w:r>
        <w:rPr>
          <w:lang w:val="en-US"/>
        </w:rPr>
        <w:t xml:space="preserve"> to find out more about training in your local area.</w:t>
      </w:r>
    </w:p>
    <w:p w:rsidR="00C947A1" w:rsidRPr="00F532EC" w:rsidRDefault="00C947A1" w:rsidP="00C947A1">
      <w:pPr>
        <w:pStyle w:val="Subtitle"/>
        <w:rPr>
          <w:b/>
          <w:color w:val="auto"/>
          <w:lang w:val="en-US"/>
        </w:rPr>
      </w:pPr>
      <w:r w:rsidRPr="00F532EC">
        <w:rPr>
          <w:b/>
          <w:color w:val="auto"/>
          <w:lang w:val="en-US"/>
        </w:rPr>
        <w:t>Should I come to this training instead of other MARAM training?</w:t>
      </w:r>
    </w:p>
    <w:p w:rsidR="00C947A1" w:rsidRPr="00C947A1" w:rsidRDefault="00C947A1" w:rsidP="00C947A1">
      <w:pPr>
        <w:rPr>
          <w:lang w:val="en-US"/>
        </w:rPr>
      </w:pPr>
      <w:r>
        <w:rPr>
          <w:lang w:val="en-US"/>
        </w:rPr>
        <w:t xml:space="preserve">No. This is NOT risk assessment training. You will need to attend other MARAM training relevant to your role. </w:t>
      </w:r>
      <w:hyperlink r:id="rId14" w:history="1">
        <w:r w:rsidRPr="005A61A5">
          <w:rPr>
            <w:rStyle w:val="Hyperlink"/>
            <w:lang w:val="en-US"/>
          </w:rPr>
          <w:t>MARAM training</w:t>
        </w:r>
      </w:hyperlink>
      <w:r>
        <w:rPr>
          <w:lang w:val="en-US"/>
        </w:rPr>
        <w:t xml:space="preserve"> will be delivered by government departments and by </w:t>
      </w:r>
      <w:proofErr w:type="gramStart"/>
      <w:r>
        <w:rPr>
          <w:lang w:val="en-US"/>
        </w:rPr>
        <w:t>Safe</w:t>
      </w:r>
      <w:proofErr w:type="gramEnd"/>
      <w:r>
        <w:rPr>
          <w:lang w:val="en-US"/>
        </w:rPr>
        <w:t xml:space="preserve"> and Equal</w:t>
      </w:r>
      <w:r w:rsidR="005A61A5">
        <w:rPr>
          <w:lang w:val="en-US"/>
        </w:rPr>
        <w:t>.</w:t>
      </w:r>
    </w:p>
    <w:p w:rsidR="00C947A1" w:rsidRPr="00F532EC" w:rsidRDefault="005A61A5" w:rsidP="005A61A5">
      <w:pPr>
        <w:pStyle w:val="Subtitle"/>
        <w:rPr>
          <w:b/>
          <w:color w:val="auto"/>
          <w:lang w:val="en-US"/>
        </w:rPr>
      </w:pPr>
      <w:r w:rsidRPr="00F532EC">
        <w:rPr>
          <w:b/>
          <w:color w:val="auto"/>
          <w:lang w:val="en-US"/>
        </w:rPr>
        <w:t>What if I can’t go to both sessions?</w:t>
      </w:r>
    </w:p>
    <w:p w:rsidR="005A61A5" w:rsidRDefault="005A61A5" w:rsidP="005A61A5">
      <w:pPr>
        <w:rPr>
          <w:lang w:val="en-US"/>
        </w:rPr>
      </w:pPr>
      <w:r>
        <w:rPr>
          <w:lang w:val="en-US"/>
        </w:rPr>
        <w:t>You are required to attend both sessions. When booking, please make sure you are available to attend both sessions in full.</w:t>
      </w:r>
    </w:p>
    <w:p w:rsidR="005A61A5" w:rsidRDefault="005A61A5" w:rsidP="005A61A5">
      <w:pPr>
        <w:rPr>
          <w:lang w:val="en-US"/>
        </w:rPr>
      </w:pPr>
      <w:r>
        <w:rPr>
          <w:lang w:val="en-US"/>
        </w:rPr>
        <w:t xml:space="preserve">The training aligns with the </w:t>
      </w:r>
      <w:hyperlink r:id="rId15" w:history="1">
        <w:r w:rsidRPr="00AD2E29">
          <w:rPr>
            <w:rStyle w:val="Hyperlink"/>
            <w:lang w:val="en-US"/>
          </w:rPr>
          <w:t>MARAM Foundation Knowledge Guide</w:t>
        </w:r>
      </w:hyperlink>
      <w:r w:rsidR="007126C7">
        <w:rPr>
          <w:lang w:val="en-US"/>
        </w:rPr>
        <w:t xml:space="preserve"> </w:t>
      </w:r>
      <w:r>
        <w:rPr>
          <w:lang w:val="en-US"/>
        </w:rPr>
        <w:t xml:space="preserve">and the following </w:t>
      </w:r>
      <w:hyperlink r:id="rId16" w:history="1">
        <w:r w:rsidRPr="00C947A1">
          <w:rPr>
            <w:rStyle w:val="Hyperlink"/>
            <w:lang w:val="en-US"/>
          </w:rPr>
          <w:t>responsibilities:</w:t>
        </w:r>
      </w:hyperlink>
    </w:p>
    <w:p w:rsidR="005A61A5" w:rsidRDefault="005A61A5" w:rsidP="005A61A5">
      <w:pPr>
        <w:pStyle w:val="ListParagraph"/>
        <w:numPr>
          <w:ilvl w:val="0"/>
          <w:numId w:val="1"/>
        </w:numPr>
        <w:rPr>
          <w:lang w:val="en-US"/>
        </w:rPr>
      </w:pPr>
      <w:r>
        <w:rPr>
          <w:lang w:val="en-US"/>
        </w:rPr>
        <w:t>Responsibility 1: Respectful, sensitive and safe engagement</w:t>
      </w:r>
    </w:p>
    <w:p w:rsidR="005A61A5" w:rsidRDefault="005A61A5" w:rsidP="005A61A5">
      <w:pPr>
        <w:pStyle w:val="ListParagraph"/>
        <w:numPr>
          <w:ilvl w:val="0"/>
          <w:numId w:val="1"/>
        </w:numPr>
        <w:rPr>
          <w:lang w:val="en-US"/>
        </w:rPr>
      </w:pPr>
      <w:r>
        <w:rPr>
          <w:lang w:val="en-US"/>
        </w:rPr>
        <w:t>Responsibility 5: Seek consultation for comprehensive risk assessment, risk management and referrals</w:t>
      </w:r>
    </w:p>
    <w:p w:rsidR="005A61A5" w:rsidRDefault="005A61A5" w:rsidP="005A61A5">
      <w:pPr>
        <w:pStyle w:val="ListParagraph"/>
        <w:numPr>
          <w:ilvl w:val="0"/>
          <w:numId w:val="1"/>
        </w:numPr>
        <w:rPr>
          <w:lang w:val="en-US"/>
        </w:rPr>
      </w:pPr>
      <w:r>
        <w:rPr>
          <w:lang w:val="en-US"/>
        </w:rPr>
        <w:t>Responsibility 6: Contribute to information sharing with other services (as authorised by legislation)</w:t>
      </w:r>
    </w:p>
    <w:p w:rsidR="005A61A5" w:rsidRDefault="005A61A5" w:rsidP="005A61A5">
      <w:pPr>
        <w:pStyle w:val="ListParagraph"/>
        <w:numPr>
          <w:ilvl w:val="0"/>
          <w:numId w:val="1"/>
        </w:numPr>
        <w:rPr>
          <w:lang w:val="en-US"/>
        </w:rPr>
      </w:pPr>
      <w:r>
        <w:rPr>
          <w:lang w:val="en-US"/>
        </w:rPr>
        <w:t>Responsibility 9: Contribute to coordinated risk management</w:t>
      </w:r>
    </w:p>
    <w:p w:rsidR="00157692" w:rsidRPr="00157692" w:rsidRDefault="005A61A5" w:rsidP="00157692">
      <w:pPr>
        <w:pStyle w:val="ListParagraph"/>
        <w:numPr>
          <w:ilvl w:val="0"/>
          <w:numId w:val="1"/>
        </w:numPr>
        <w:rPr>
          <w:lang w:val="en-US"/>
        </w:rPr>
      </w:pPr>
      <w:r>
        <w:rPr>
          <w:lang w:val="en-US"/>
        </w:rPr>
        <w:t>Responsibility 10: Collaborate for ongoing risk assessment and risk management</w:t>
      </w:r>
    </w:p>
    <w:p w:rsidR="00C947A1" w:rsidRPr="005A61A5" w:rsidRDefault="005A61A5" w:rsidP="005A61A5">
      <w:pPr>
        <w:pStyle w:val="Subtitle"/>
        <w:rPr>
          <w:b/>
          <w:lang w:val="en-US"/>
        </w:rPr>
      </w:pPr>
      <w:r>
        <w:rPr>
          <w:lang w:val="en-US"/>
        </w:rPr>
        <w:br w:type="page"/>
      </w:r>
      <w:r w:rsidRPr="00F532EC">
        <w:rPr>
          <w:b/>
          <w:color w:val="auto"/>
          <w:lang w:val="en-US"/>
        </w:rPr>
        <w:lastRenderedPageBreak/>
        <w:t>What are the learning outcomes for this training?</w:t>
      </w:r>
    </w:p>
    <w:p w:rsidR="005A61A5" w:rsidRPr="005A61A5" w:rsidRDefault="005A61A5" w:rsidP="005A61A5">
      <w:pPr>
        <w:rPr>
          <w:lang w:val="en-US"/>
        </w:rPr>
      </w:pPr>
      <w:r>
        <w:rPr>
          <w:lang w:val="en-US"/>
        </w:rPr>
        <w:t>Participants who attend the training will be able to:</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Describe the MARAM Framework including responsibilities that drive collaborative practice across the service system;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Apply the four elements of structured professional judgement to their practice;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Outline how information sharing can enhance collaborative practice;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Outline their responsibilities under the MARAM and information sharing reforms ;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Describe what collaborative practice is and differentiate between practice, organisational and system enablers;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Apply intersectionality to enhance practice by examining personal privileges and oppressions;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Explain how to use collaborative practice to maintain perpetrator visibility;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Apply knowledge of evidence based risk factors;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Plan strategies to ensure a safe and respectful environment for all victim survivors including children; </w:t>
      </w:r>
    </w:p>
    <w:p w:rsidR="005A61A5" w:rsidRDefault="005A61A5" w:rsidP="005A61A5">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Develop a col</w:t>
      </w:r>
      <w:r w:rsidR="003C5A17">
        <w:rPr>
          <w:rFonts w:asciiTheme="minorHAnsi" w:hAnsiTheme="minorHAnsi" w:cstheme="minorBidi"/>
          <w:color w:val="auto"/>
          <w:sz w:val="22"/>
          <w:szCs w:val="22"/>
          <w:lang w:val="en-US"/>
        </w:rPr>
        <w:t>laborative risk management plan</w:t>
      </w:r>
      <w:r w:rsidRPr="005A61A5">
        <w:rPr>
          <w:rFonts w:asciiTheme="minorHAnsi" w:hAnsiTheme="minorHAnsi" w:cstheme="minorBidi"/>
          <w:color w:val="auto"/>
          <w:sz w:val="22"/>
          <w:szCs w:val="22"/>
          <w:lang w:val="en-US"/>
        </w:rPr>
        <w:t xml:space="preserve">; </w:t>
      </w:r>
    </w:p>
    <w:p w:rsidR="00C56344" w:rsidRPr="002961FB" w:rsidRDefault="005A61A5" w:rsidP="00C56344">
      <w:pPr>
        <w:pStyle w:val="Default"/>
        <w:numPr>
          <w:ilvl w:val="0"/>
          <w:numId w:val="3"/>
        </w:numPr>
        <w:spacing w:after="116"/>
        <w:rPr>
          <w:rFonts w:asciiTheme="minorHAnsi" w:hAnsiTheme="minorHAnsi" w:cstheme="minorBidi"/>
          <w:color w:val="auto"/>
          <w:sz w:val="22"/>
          <w:szCs w:val="22"/>
          <w:lang w:val="en-US"/>
        </w:rPr>
      </w:pPr>
      <w:r w:rsidRPr="005A61A5">
        <w:rPr>
          <w:rFonts w:asciiTheme="minorHAnsi" w:hAnsiTheme="minorHAnsi" w:cstheme="minorBidi"/>
          <w:color w:val="auto"/>
          <w:sz w:val="22"/>
          <w:szCs w:val="22"/>
          <w:lang w:val="en-US"/>
        </w:rPr>
        <w:t xml:space="preserve">Implement effective processes for secondary consultation and referral within the local service system. </w:t>
      </w:r>
    </w:p>
    <w:p w:rsidR="00C56344" w:rsidRDefault="00C56344" w:rsidP="00C56344">
      <w:pPr>
        <w:pStyle w:val="Default"/>
        <w:spacing w:after="116"/>
        <w:rPr>
          <w:rFonts w:asciiTheme="minorHAnsi" w:hAnsiTheme="minorHAnsi" w:cstheme="minorBidi"/>
          <w:color w:val="auto"/>
          <w:sz w:val="22"/>
          <w:szCs w:val="22"/>
          <w:lang w:val="en-US"/>
        </w:rPr>
      </w:pPr>
    </w:p>
    <w:p w:rsidR="00C56344" w:rsidRPr="00C56344" w:rsidRDefault="00C56344" w:rsidP="00C56344">
      <w:pPr>
        <w:pStyle w:val="Default"/>
        <w:spacing w:after="116"/>
        <w:rPr>
          <w:rFonts w:asciiTheme="minorHAnsi" w:hAnsiTheme="minorHAnsi" w:cstheme="minorBidi"/>
          <w:color w:val="auto"/>
          <w:sz w:val="22"/>
          <w:szCs w:val="22"/>
          <w:lang w:val="en-US"/>
        </w:rPr>
      </w:pPr>
    </w:p>
    <w:p w:rsidR="005A61A5" w:rsidRPr="00F532EC" w:rsidRDefault="005A61A5" w:rsidP="005A61A5">
      <w:pPr>
        <w:pStyle w:val="Subtitle"/>
        <w:jc w:val="center"/>
        <w:rPr>
          <w:b/>
          <w:color w:val="auto"/>
          <w:lang w:val="en-US"/>
        </w:rPr>
      </w:pPr>
      <w:r w:rsidRPr="00F532EC">
        <w:rPr>
          <w:b/>
          <w:color w:val="auto"/>
          <w:lang w:val="en-US"/>
        </w:rPr>
        <w:t>Do you have a question that hasn’t been answered?</w:t>
      </w:r>
    </w:p>
    <w:p w:rsidR="005A61A5" w:rsidRPr="005A61A5" w:rsidRDefault="005A61A5" w:rsidP="005A61A5">
      <w:pPr>
        <w:jc w:val="center"/>
        <w:rPr>
          <w:lang w:val="en-US"/>
        </w:rPr>
      </w:pPr>
      <w:r>
        <w:rPr>
          <w:lang w:val="en-US"/>
        </w:rPr>
        <w:t xml:space="preserve">Contact </w:t>
      </w:r>
      <w:hyperlink r:id="rId17" w:history="1">
        <w:r w:rsidRPr="00855F26">
          <w:rPr>
            <w:rStyle w:val="Hyperlink"/>
            <w:lang w:val="en-US"/>
          </w:rPr>
          <w:t>training@safvcentre.org.au</w:t>
        </w:r>
      </w:hyperlink>
      <w:r w:rsidR="00C56344">
        <w:rPr>
          <w:lang w:val="en-US"/>
        </w:rPr>
        <w:t xml:space="preserve"> or call (03) 5222 4318</w:t>
      </w:r>
    </w:p>
    <w:p w:rsidR="005A61A5" w:rsidRDefault="005A61A5" w:rsidP="005A61A5">
      <w:pPr>
        <w:pStyle w:val="Subtitle"/>
        <w:rPr>
          <w:b/>
          <w:lang w:val="en-US"/>
        </w:rPr>
      </w:pPr>
    </w:p>
    <w:p w:rsidR="00C56344" w:rsidRDefault="00C56344" w:rsidP="00C56344">
      <w:pPr>
        <w:rPr>
          <w:lang w:val="en-US"/>
        </w:rPr>
      </w:pPr>
    </w:p>
    <w:p w:rsidR="00C56344" w:rsidRPr="00C56344" w:rsidRDefault="00C56344" w:rsidP="00C56344">
      <w:pPr>
        <w:rPr>
          <w:lang w:val="en-US"/>
        </w:rPr>
      </w:pPr>
    </w:p>
    <w:p w:rsidR="005A61A5" w:rsidRDefault="005A61A5" w:rsidP="005A61A5">
      <w:pPr>
        <w:pStyle w:val="Subtitle"/>
        <w:rPr>
          <w:b/>
          <w:lang w:val="en-US"/>
        </w:rPr>
      </w:pPr>
    </w:p>
    <w:p w:rsidR="0082710C" w:rsidRDefault="0082710C">
      <w:pPr>
        <w:rPr>
          <w:rFonts w:eastAsiaTheme="minorEastAsia"/>
          <w:b/>
          <w:spacing w:val="15"/>
          <w:lang w:val="en-US"/>
        </w:rPr>
      </w:pPr>
      <w:r>
        <w:rPr>
          <w:b/>
          <w:lang w:val="en-US"/>
        </w:rPr>
        <w:br w:type="page"/>
      </w:r>
    </w:p>
    <w:p w:rsidR="00AD2E29" w:rsidRPr="00F532EC" w:rsidRDefault="00C947A1" w:rsidP="005A61A5">
      <w:pPr>
        <w:pStyle w:val="Subtitle"/>
        <w:rPr>
          <w:b/>
          <w:color w:val="auto"/>
          <w:lang w:val="en-US"/>
        </w:rPr>
      </w:pPr>
      <w:r w:rsidRPr="0082710C">
        <w:rPr>
          <w:b/>
          <w:color w:val="auto"/>
          <w:highlight w:val="yellow"/>
          <w:lang w:val="en-US"/>
        </w:rPr>
        <w:lastRenderedPageBreak/>
        <w:t>References</w:t>
      </w:r>
      <w:r w:rsidR="0082710C" w:rsidRPr="0082710C">
        <w:rPr>
          <w:b/>
          <w:color w:val="auto"/>
          <w:highlight w:val="yellow"/>
          <w:lang w:val="en-US"/>
        </w:rPr>
        <w:t xml:space="preserve"> to link in PDF</w:t>
      </w:r>
      <w:r w:rsidRPr="0082710C">
        <w:rPr>
          <w:b/>
          <w:color w:val="auto"/>
          <w:highlight w:val="yellow"/>
          <w:lang w:val="en-US"/>
        </w:rPr>
        <w:t>:</w:t>
      </w:r>
    </w:p>
    <w:p w:rsidR="00AD2E29" w:rsidRPr="00584993" w:rsidRDefault="00AD2E29" w:rsidP="00AD2E29">
      <w:pPr>
        <w:pStyle w:val="ListParagraph"/>
        <w:numPr>
          <w:ilvl w:val="0"/>
          <w:numId w:val="2"/>
        </w:numPr>
        <w:rPr>
          <w:rStyle w:val="Hyperlink"/>
          <w:color w:val="auto"/>
          <w:u w:val="none"/>
          <w:lang w:val="en-US"/>
        </w:rPr>
      </w:pPr>
      <w:r>
        <w:rPr>
          <w:lang w:val="en-US"/>
        </w:rPr>
        <w:t xml:space="preserve">Family safety Victoria </w:t>
      </w:r>
      <w:hyperlink r:id="rId18" w:history="1">
        <w:r w:rsidRPr="00855F26">
          <w:rPr>
            <w:rStyle w:val="Hyperlink"/>
            <w:lang w:val="en-US"/>
          </w:rPr>
          <w:t>https://www.vic.gov.au/maram-practice-guides-and-resources</w:t>
        </w:r>
      </w:hyperlink>
    </w:p>
    <w:p w:rsidR="00584993" w:rsidRPr="00584993" w:rsidRDefault="00584993" w:rsidP="00584993">
      <w:pPr>
        <w:pStyle w:val="ListParagraph"/>
        <w:numPr>
          <w:ilvl w:val="0"/>
          <w:numId w:val="2"/>
        </w:numPr>
        <w:rPr>
          <w:rStyle w:val="Hyperlink"/>
          <w:color w:val="auto"/>
          <w:u w:val="none"/>
          <w:lang w:val="en-US"/>
        </w:rPr>
      </w:pPr>
      <w:r>
        <w:rPr>
          <w:lang w:val="en-US"/>
        </w:rPr>
        <w:t xml:space="preserve">Regional Integration Committees </w:t>
      </w:r>
      <w:hyperlink r:id="rId19" w:history="1">
        <w:r w:rsidRPr="00855F26">
          <w:rPr>
            <w:rStyle w:val="Hyperlink"/>
            <w:lang w:val="en-US"/>
          </w:rPr>
          <w:t>https://safeandequal.org.au/working-in-family-violence/service-responses/regional-integration-committees/</w:t>
        </w:r>
      </w:hyperlink>
    </w:p>
    <w:p w:rsidR="00584993" w:rsidRPr="00584993" w:rsidRDefault="00584993" w:rsidP="00584993">
      <w:pPr>
        <w:pStyle w:val="ListParagraph"/>
        <w:numPr>
          <w:ilvl w:val="0"/>
          <w:numId w:val="2"/>
        </w:numPr>
        <w:rPr>
          <w:lang w:val="en-US"/>
        </w:rPr>
      </w:pPr>
      <w:r>
        <w:rPr>
          <w:lang w:val="en-US"/>
        </w:rPr>
        <w:t xml:space="preserve">MARAM training </w:t>
      </w:r>
      <w:hyperlink r:id="rId20" w:history="1">
        <w:r w:rsidRPr="00855F26">
          <w:rPr>
            <w:rStyle w:val="Hyperlink"/>
            <w:lang w:val="en-US"/>
          </w:rPr>
          <w:t>https://safeandequal.org.au/training-events/maram-courses/</w:t>
        </w:r>
      </w:hyperlink>
      <w:r>
        <w:rPr>
          <w:lang w:val="en-US"/>
        </w:rPr>
        <w:t xml:space="preserve"> </w:t>
      </w:r>
      <w:bookmarkStart w:id="0" w:name="_GoBack"/>
      <w:bookmarkEnd w:id="0"/>
    </w:p>
    <w:p w:rsidR="00AD2E29" w:rsidRDefault="00AD2E29" w:rsidP="00AD2E29">
      <w:pPr>
        <w:pStyle w:val="ListParagraph"/>
        <w:numPr>
          <w:ilvl w:val="0"/>
          <w:numId w:val="2"/>
        </w:numPr>
        <w:rPr>
          <w:lang w:val="en-US"/>
        </w:rPr>
      </w:pPr>
      <w:r>
        <w:rPr>
          <w:lang w:val="en-US"/>
        </w:rPr>
        <w:t xml:space="preserve">MARAM Foundation Knowledge Guide </w:t>
      </w:r>
      <w:hyperlink r:id="rId21" w:history="1">
        <w:r w:rsidRPr="00855F26">
          <w:rPr>
            <w:rStyle w:val="Hyperlink"/>
            <w:lang w:val="en-US"/>
          </w:rPr>
          <w:t>https://www.vic.gov.au/maram-practice-guides-foundation-knowledge-guide</w:t>
        </w:r>
      </w:hyperlink>
      <w:r>
        <w:rPr>
          <w:lang w:val="en-US"/>
        </w:rPr>
        <w:t xml:space="preserve"> </w:t>
      </w:r>
    </w:p>
    <w:p w:rsidR="00AD2E29" w:rsidRDefault="00C947A1" w:rsidP="00C947A1">
      <w:pPr>
        <w:pStyle w:val="ListParagraph"/>
        <w:numPr>
          <w:ilvl w:val="0"/>
          <w:numId w:val="2"/>
        </w:numPr>
        <w:rPr>
          <w:lang w:val="en-US"/>
        </w:rPr>
      </w:pPr>
      <w:r>
        <w:rPr>
          <w:lang w:val="en-US"/>
        </w:rPr>
        <w:t xml:space="preserve">MARAM practice responsibilities for professionals </w:t>
      </w:r>
      <w:hyperlink r:id="rId22" w:history="1">
        <w:r w:rsidRPr="00855F26">
          <w:rPr>
            <w:rStyle w:val="Hyperlink"/>
            <w:lang w:val="en-US"/>
          </w:rPr>
          <w:t>https://www.vic.gov.au/maram-practice-guides-foundation-knowledge-guide/maram-practice-responsibilities-professionals</w:t>
        </w:r>
      </w:hyperlink>
      <w:r>
        <w:rPr>
          <w:lang w:val="en-US"/>
        </w:rPr>
        <w:t xml:space="preserve"> </w:t>
      </w:r>
    </w:p>
    <w:sectPr w:rsidR="00AD2E29" w:rsidSect="00C56344">
      <w:headerReference w:type="default" r:id="rId23"/>
      <w:pgSz w:w="11906" w:h="16838"/>
      <w:pgMar w:top="993"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44" w:rsidRDefault="00C56344" w:rsidP="00C56344">
      <w:pPr>
        <w:spacing w:after="0" w:line="240" w:lineRule="auto"/>
      </w:pPr>
      <w:r>
        <w:separator/>
      </w:r>
    </w:p>
  </w:endnote>
  <w:endnote w:type="continuationSeparator" w:id="0">
    <w:p w:rsidR="00C56344" w:rsidRDefault="00C56344" w:rsidP="00C5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44" w:rsidRDefault="00C56344" w:rsidP="00C56344">
      <w:pPr>
        <w:spacing w:after="0" w:line="240" w:lineRule="auto"/>
      </w:pPr>
      <w:r>
        <w:separator/>
      </w:r>
    </w:p>
  </w:footnote>
  <w:footnote w:type="continuationSeparator" w:id="0">
    <w:p w:rsidR="00C56344" w:rsidRDefault="00C56344" w:rsidP="00C56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44" w:rsidRDefault="00C56344" w:rsidP="00C56344">
    <w:pPr>
      <w:pStyle w:val="Header"/>
      <w:tabs>
        <w:tab w:val="clear" w:pos="4513"/>
        <w:tab w:val="center" w:pos="4536"/>
      </w:tabs>
      <w:jc w:val="center"/>
    </w:pPr>
    <w:r>
      <w:t xml:space="preserve">     </w:t>
    </w:r>
  </w:p>
  <w:p w:rsidR="00C56344" w:rsidRDefault="00C56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3F8A"/>
    <w:multiLevelType w:val="hybridMultilevel"/>
    <w:tmpl w:val="8FDA1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493DEA"/>
    <w:multiLevelType w:val="hybridMultilevel"/>
    <w:tmpl w:val="D2B4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5844F4"/>
    <w:multiLevelType w:val="hybridMultilevel"/>
    <w:tmpl w:val="2EDA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4F"/>
    <w:rsid w:val="00157692"/>
    <w:rsid w:val="001632E8"/>
    <w:rsid w:val="002961FB"/>
    <w:rsid w:val="003C5A17"/>
    <w:rsid w:val="00584993"/>
    <w:rsid w:val="005A61A5"/>
    <w:rsid w:val="007126C7"/>
    <w:rsid w:val="0082710C"/>
    <w:rsid w:val="008B4C4F"/>
    <w:rsid w:val="0093693E"/>
    <w:rsid w:val="00AD2E29"/>
    <w:rsid w:val="00C56344"/>
    <w:rsid w:val="00C947A1"/>
    <w:rsid w:val="00F53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A6D1B5"/>
  <w15:chartTrackingRefBased/>
  <w15:docId w15:val="{2456C58F-B2A1-4D69-B35E-5A3454B0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4C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C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4C4F"/>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8B4C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4C4F"/>
    <w:rPr>
      <w:rFonts w:eastAsiaTheme="minorEastAsia"/>
      <w:color w:val="5A5A5A" w:themeColor="text1" w:themeTint="A5"/>
      <w:spacing w:val="15"/>
    </w:rPr>
  </w:style>
  <w:style w:type="character" w:styleId="Hyperlink">
    <w:name w:val="Hyperlink"/>
    <w:basedOn w:val="DefaultParagraphFont"/>
    <w:uiPriority w:val="99"/>
    <w:unhideWhenUsed/>
    <w:rsid w:val="008B4C4F"/>
    <w:rPr>
      <w:color w:val="0563C1" w:themeColor="hyperlink"/>
      <w:u w:val="single"/>
    </w:rPr>
  </w:style>
  <w:style w:type="paragraph" w:styleId="ListParagraph">
    <w:name w:val="List Paragraph"/>
    <w:basedOn w:val="Normal"/>
    <w:uiPriority w:val="34"/>
    <w:qFormat/>
    <w:rsid w:val="008B4C4F"/>
    <w:pPr>
      <w:ind w:left="720"/>
      <w:contextualSpacing/>
    </w:pPr>
  </w:style>
  <w:style w:type="paragraph" w:customStyle="1" w:styleId="Default">
    <w:name w:val="Default"/>
    <w:rsid w:val="005A61A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6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44"/>
  </w:style>
  <w:style w:type="paragraph" w:styleId="Footer">
    <w:name w:val="footer"/>
    <w:basedOn w:val="Normal"/>
    <w:link w:val="FooterChar"/>
    <w:uiPriority w:val="99"/>
    <w:unhideWhenUsed/>
    <w:rsid w:val="00C56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44"/>
  </w:style>
  <w:style w:type="paragraph" w:styleId="FootnoteText">
    <w:name w:val="footnote text"/>
    <w:basedOn w:val="Normal"/>
    <w:link w:val="FootnoteTextChar"/>
    <w:uiPriority w:val="99"/>
    <w:semiHidden/>
    <w:unhideWhenUsed/>
    <w:rsid w:val="00F53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2EC"/>
    <w:rPr>
      <w:sz w:val="20"/>
      <w:szCs w:val="20"/>
    </w:rPr>
  </w:style>
  <w:style w:type="character" w:styleId="FootnoteReference">
    <w:name w:val="footnote reference"/>
    <w:basedOn w:val="DefaultParagraphFont"/>
    <w:uiPriority w:val="99"/>
    <w:semiHidden/>
    <w:unhideWhenUsed/>
    <w:rsid w:val="00F5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feandequal.org.au/working-in-family-violence/service-responses/regional-integration-committees/" TargetMode="External"/><Relationship Id="rId18" Type="http://schemas.openxmlformats.org/officeDocument/2006/relationships/hyperlink" Target="https://www.vic.gov.au/maram-practice-guides-and-resources" TargetMode="External"/><Relationship Id="rId3" Type="http://schemas.openxmlformats.org/officeDocument/2006/relationships/styles" Target="styles.xml"/><Relationship Id="rId21" Type="http://schemas.openxmlformats.org/officeDocument/2006/relationships/hyperlink" Target="https://www.vic.gov.au/maram-practice-guides-foundation-knowledge-guide" TargetMode="External"/><Relationship Id="rId7" Type="http://schemas.openxmlformats.org/officeDocument/2006/relationships/endnotes" Target="endnotes.xml"/><Relationship Id="rId12" Type="http://schemas.openxmlformats.org/officeDocument/2006/relationships/hyperlink" Target="https://www.vic.gov.au/maram-practice-guides-and-resources" TargetMode="External"/><Relationship Id="rId17" Type="http://schemas.openxmlformats.org/officeDocument/2006/relationships/hyperlink" Target="mailto:training@safvcentre.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c.gov.au/maram-practice-guides-foundation-knowledge-guide/maram-practice-responsibilities-professionals" TargetMode="External"/><Relationship Id="rId20" Type="http://schemas.openxmlformats.org/officeDocument/2006/relationships/hyperlink" Target="https://safeandequal.org.au/training-events/maram-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c.gov.au/maram-practice-guides-foundation-knowledge-guide"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safeandequal.org.au/working-in-family-violence/service-responses/regional-integration-committe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feandequal.org.au/training-events/maram-courses/" TargetMode="External"/><Relationship Id="rId22" Type="http://schemas.openxmlformats.org/officeDocument/2006/relationships/hyperlink" Target="https://www.vic.gov.au/maram-practice-guides-foundation-knowledge-guide/maram-practice-responsibilities-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7BAC-B53B-4853-8591-565AB1FC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Meulman</dc:creator>
  <cp:keywords/>
  <dc:description/>
  <cp:lastModifiedBy>Kelsey Meulman</cp:lastModifiedBy>
  <cp:revision>6</cp:revision>
  <dcterms:created xsi:type="dcterms:W3CDTF">2024-01-02T03:07:00Z</dcterms:created>
  <dcterms:modified xsi:type="dcterms:W3CDTF">2024-01-23T02:29:00Z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9f43e7c4f5a6d71e6ca2147c93947fca9d4ef73803c04fca32b26b9a69af332a</vt:lpwstr>
  </property>
</Properties>
</file>